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A89AA">
      <w:pPr>
        <w:spacing w:before="146" w:line="220" w:lineRule="auto"/>
        <w:ind w:left="2051" w:right="1759" w:hanging="140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6"/>
          <w:sz w:val="43"/>
          <w:szCs w:val="43"/>
        </w:rPr>
        <w:t>山西沁和能源集团南凹寺煤业有限公司</w:t>
      </w:r>
      <w:r>
        <w:rPr>
          <w:rFonts w:ascii="黑体" w:hAnsi="黑体" w:eastAsia="黑体" w:cs="黑体"/>
          <w:spacing w:val="15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43"/>
          <w:szCs w:val="43"/>
        </w:rPr>
        <w:t>一般固废信息的公开公示</w:t>
      </w:r>
    </w:p>
    <w:p w14:paraId="62A6ED8D">
      <w:pPr>
        <w:spacing w:line="474" w:lineRule="auto"/>
        <w:rPr>
          <w:rFonts w:ascii="Arial"/>
          <w:sz w:val="21"/>
        </w:rPr>
      </w:pPr>
    </w:p>
    <w:p w14:paraId="769780B3">
      <w:pPr>
        <w:pStyle w:val="2"/>
        <w:spacing w:before="97" w:line="359" w:lineRule="auto"/>
        <w:ind w:left="215" w:right="1095" w:firstLine="609"/>
      </w:pPr>
      <w:r>
        <w:rPr>
          <w:spacing w:val="11"/>
        </w:rPr>
        <w:t>根据《中华人民共和国固体废物污染环境防治法》有关规</w:t>
      </w:r>
      <w:r>
        <w:rPr>
          <w:spacing w:val="15"/>
        </w:rPr>
        <w:t xml:space="preserve"> </w:t>
      </w:r>
      <w:r>
        <w:rPr>
          <w:spacing w:val="19"/>
        </w:rPr>
        <w:t>定，我公司就202</w:t>
      </w:r>
      <w:r>
        <w:rPr>
          <w:rFonts w:hint="eastAsia"/>
          <w:spacing w:val="19"/>
          <w:lang w:val="en-US" w:eastAsia="zh-CN"/>
        </w:rPr>
        <w:t>5</w:t>
      </w:r>
      <w:r>
        <w:rPr>
          <w:spacing w:val="19"/>
        </w:rPr>
        <w:t>年度产生、利用和处置固体废物的名称、</w:t>
      </w:r>
      <w:r>
        <w:rPr>
          <w:spacing w:val="7"/>
        </w:rPr>
        <w:t xml:space="preserve"> 类别、数量等相关信息进行公开，接受社会监督。</w:t>
      </w:r>
    </w:p>
    <w:p w14:paraId="449EFBEB">
      <w:pPr>
        <w:pStyle w:val="2"/>
        <w:spacing w:before="40" w:line="222" w:lineRule="auto"/>
        <w:ind w:left="825"/>
      </w:pPr>
      <w:r>
        <w:rPr>
          <w:spacing w:val="6"/>
        </w:rPr>
        <w:t>一、企业基本信息</w:t>
      </w:r>
    </w:p>
    <w:p w14:paraId="699AEE56">
      <w:pPr>
        <w:pStyle w:val="2"/>
        <w:spacing w:before="235" w:line="346" w:lineRule="auto"/>
        <w:ind w:left="4" w:right="947" w:firstLine="890"/>
      </w:pPr>
      <w:r>
        <w:rPr>
          <w:spacing w:val="9"/>
        </w:rPr>
        <w:t>山西沁和能源集团南凹寺煤业有限公司位于沁水县嘉峰镇</w:t>
      </w:r>
      <w:r>
        <w:rPr>
          <w:spacing w:val="18"/>
        </w:rPr>
        <w:t xml:space="preserve"> </w:t>
      </w:r>
      <w:r>
        <w:rPr>
          <w:spacing w:val="29"/>
        </w:rPr>
        <w:t>永安村，主要建设项目及生产规模为60万吨/年。统</w:t>
      </w:r>
      <w:r>
        <w:rPr>
          <w:spacing w:val="28"/>
        </w:rPr>
        <w:t>一社会信</w:t>
      </w:r>
      <w:r>
        <w:t xml:space="preserve"> </w:t>
      </w:r>
      <w:r>
        <w:rPr>
          <w:spacing w:val="11"/>
        </w:rPr>
        <w:t>用代码：911400008112907</w:t>
      </w:r>
      <w:r>
        <w:rPr>
          <w:spacing w:val="10"/>
        </w:rPr>
        <w:t>69</w:t>
      </w:r>
      <w:r>
        <w:rPr>
          <w:rFonts w:ascii="Times New Roman" w:hAnsi="Times New Roman" w:eastAsia="Times New Roman" w:cs="Times New Roman"/>
          <w:spacing w:val="10"/>
        </w:rPr>
        <w:t xml:space="preserve">J,     </w:t>
      </w:r>
      <w:r>
        <w:rPr>
          <w:spacing w:val="10"/>
        </w:rPr>
        <w:t>排 污</w:t>
      </w:r>
      <w:r>
        <w:rPr>
          <w:spacing w:val="23"/>
        </w:rPr>
        <w:t xml:space="preserve"> </w:t>
      </w:r>
      <w:r>
        <w:rPr>
          <w:spacing w:val="10"/>
        </w:rPr>
        <w:t>许</w:t>
      </w:r>
      <w:r>
        <w:rPr>
          <w:spacing w:val="23"/>
        </w:rPr>
        <w:t xml:space="preserve"> </w:t>
      </w:r>
      <w:r>
        <w:rPr>
          <w:spacing w:val="10"/>
        </w:rPr>
        <w:t>可</w:t>
      </w:r>
      <w:r>
        <w:rPr>
          <w:spacing w:val="18"/>
        </w:rPr>
        <w:t xml:space="preserve"> </w:t>
      </w:r>
      <w:r>
        <w:rPr>
          <w:spacing w:val="10"/>
        </w:rPr>
        <w:t>证</w:t>
      </w:r>
      <w:r>
        <w:rPr>
          <w:spacing w:val="26"/>
        </w:rPr>
        <w:t xml:space="preserve"> </w:t>
      </w:r>
      <w:r>
        <w:rPr>
          <w:spacing w:val="10"/>
        </w:rPr>
        <w:t>号 ：</w:t>
      </w:r>
    </w:p>
    <w:p w14:paraId="17540A06">
      <w:pPr>
        <w:pStyle w:val="2"/>
        <w:spacing w:before="97" w:line="367" w:lineRule="auto"/>
        <w:ind w:left="4" w:right="974"/>
      </w:pPr>
      <w:r>
        <w:rPr>
          <w:rFonts w:ascii="宋体" w:hAnsi="宋体" w:eastAsia="宋体" w:cs="宋体"/>
          <w:spacing w:val="5"/>
        </w:rPr>
        <w:t>91140000811290769J001U</w:t>
      </w:r>
      <w:r>
        <w:rPr>
          <w:rFonts w:ascii="宋体" w:hAnsi="宋体" w:eastAsia="宋体" w:cs="宋体"/>
          <w:spacing w:val="4"/>
        </w:rPr>
        <w:t>,</w:t>
      </w:r>
      <w:r>
        <w:rPr>
          <w:rFonts w:ascii="宋体" w:hAnsi="宋体" w:eastAsia="宋体" w:cs="宋体"/>
          <w:spacing w:val="1"/>
        </w:rPr>
        <w:t xml:space="preserve">  </w:t>
      </w:r>
      <w:r>
        <w:rPr>
          <w:spacing w:val="4"/>
        </w:rPr>
        <w:t>公司法定代表人</w:t>
      </w:r>
      <w:r>
        <w:rPr>
          <w:rFonts w:hint="eastAsia"/>
          <w:spacing w:val="4"/>
          <w:lang w:val="en-US" w:eastAsia="zh-CN"/>
        </w:rPr>
        <w:t>朱子敬</w:t>
      </w:r>
      <w:r>
        <w:rPr>
          <w:spacing w:val="4"/>
        </w:rPr>
        <w:t>，固体废物管</w:t>
      </w:r>
      <w:r>
        <w:rPr>
          <w:spacing w:val="1"/>
        </w:rPr>
        <w:t xml:space="preserve"> </w:t>
      </w:r>
      <w:r>
        <w:rPr>
          <w:spacing w:val="5"/>
        </w:rPr>
        <w:t>理负责人</w:t>
      </w:r>
      <w:r>
        <w:rPr>
          <w:rFonts w:hint="eastAsia"/>
          <w:spacing w:val="5"/>
          <w:lang w:val="en-US" w:eastAsia="zh-CN"/>
        </w:rPr>
        <w:t>凌红兵</w:t>
      </w:r>
      <w:r>
        <w:rPr>
          <w:spacing w:val="5"/>
        </w:rPr>
        <w:t>。联系人：</w:t>
      </w:r>
      <w:r>
        <w:rPr>
          <w:rFonts w:hint="eastAsia"/>
          <w:spacing w:val="5"/>
          <w:lang w:val="en-US" w:eastAsia="zh-CN"/>
        </w:rPr>
        <w:t>王晋荣</w:t>
      </w:r>
      <w:r>
        <w:rPr>
          <w:spacing w:val="5"/>
        </w:rPr>
        <w:t>。</w:t>
      </w:r>
    </w:p>
    <w:p w14:paraId="6C5EFC94">
      <w:pPr>
        <w:pStyle w:val="2"/>
        <w:spacing w:before="6" w:line="221" w:lineRule="auto"/>
        <w:ind w:left="825"/>
      </w:pPr>
      <w:r>
        <w:rPr>
          <w:spacing w:val="7"/>
        </w:rPr>
        <w:t>二、危险废物污染防治信息</w:t>
      </w:r>
    </w:p>
    <w:p w14:paraId="62DECB3B">
      <w:pPr>
        <w:spacing w:line="199" w:lineRule="exact"/>
      </w:pPr>
    </w:p>
    <w:tbl>
      <w:tblPr>
        <w:tblStyle w:val="5"/>
        <w:tblW w:w="8270" w:type="dxa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89"/>
        <w:gridCol w:w="1019"/>
        <w:gridCol w:w="1029"/>
        <w:gridCol w:w="859"/>
        <w:gridCol w:w="869"/>
        <w:gridCol w:w="899"/>
        <w:gridCol w:w="1118"/>
        <w:gridCol w:w="1054"/>
      </w:tblGrid>
      <w:tr w14:paraId="6352A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790A40EC">
            <w:pPr>
              <w:pStyle w:val="6"/>
              <w:spacing w:before="181" w:line="199" w:lineRule="auto"/>
              <w:ind w:left="254"/>
            </w:pPr>
            <w:r>
              <w:t>序号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3E4DA3D1">
            <w:pPr>
              <w:pStyle w:val="6"/>
              <w:spacing w:before="234" w:line="275" w:lineRule="auto"/>
              <w:ind w:left="230" w:right="237"/>
            </w:pPr>
            <w:r>
              <w:rPr>
                <w:spacing w:val="5"/>
              </w:rPr>
              <w:t>固废</w:t>
            </w:r>
            <w: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4675" w:type="dxa"/>
            <w:gridSpan w:val="5"/>
            <w:vAlign w:val="top"/>
          </w:tcPr>
          <w:p w14:paraId="0DB65CF1">
            <w:pPr>
              <w:pStyle w:val="6"/>
              <w:spacing w:before="73" w:line="219" w:lineRule="auto"/>
              <w:ind w:left="2021"/>
            </w:pPr>
            <w:r>
              <w:rPr>
                <w:spacing w:val="3"/>
              </w:rPr>
              <w:t>上年度</w:t>
            </w:r>
          </w:p>
        </w:tc>
        <w:tc>
          <w:tcPr>
            <w:tcW w:w="2172" w:type="dxa"/>
            <w:gridSpan w:val="2"/>
            <w:vAlign w:val="top"/>
          </w:tcPr>
          <w:p w14:paraId="7D714738">
            <w:pPr>
              <w:pStyle w:val="6"/>
              <w:spacing w:before="72" w:line="219" w:lineRule="auto"/>
              <w:ind w:left="586"/>
            </w:pPr>
            <w:r>
              <w:rPr>
                <w:spacing w:val="2"/>
              </w:rPr>
              <w:t>本年度计划</w:t>
            </w:r>
          </w:p>
        </w:tc>
      </w:tr>
      <w:tr w14:paraId="271B0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1528C999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2AA1A49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5F6E4DA2">
            <w:pPr>
              <w:pStyle w:val="6"/>
              <w:spacing w:before="50" w:line="243" w:lineRule="auto"/>
              <w:ind w:left="301" w:right="214" w:hanging="100"/>
            </w:pPr>
            <w:r>
              <w:rPr>
                <w:spacing w:val="-3"/>
              </w:rPr>
              <w:t>产生量</w:t>
            </w:r>
            <w:r>
              <w:t xml:space="preserve"> </w:t>
            </w:r>
            <w:r>
              <w:rPr>
                <w:spacing w:val="14"/>
              </w:rPr>
              <w:t>(吨)</w:t>
            </w:r>
          </w:p>
        </w:tc>
        <w:tc>
          <w:tcPr>
            <w:tcW w:w="1029" w:type="dxa"/>
            <w:vAlign w:val="top"/>
          </w:tcPr>
          <w:p w14:paraId="070875DB">
            <w:pPr>
              <w:pStyle w:val="6"/>
              <w:spacing w:before="54" w:line="224" w:lineRule="auto"/>
              <w:ind w:left="203"/>
            </w:pPr>
            <w:r>
              <w:rPr>
                <w:spacing w:val="-3"/>
              </w:rPr>
              <w:t>处置量</w:t>
            </w:r>
          </w:p>
          <w:p w14:paraId="1014BF58">
            <w:pPr>
              <w:pStyle w:val="6"/>
              <w:spacing w:before="66" w:line="197" w:lineRule="auto"/>
              <w:ind w:left="302"/>
            </w:pPr>
            <w:r>
              <w:rPr>
                <w:spacing w:val="14"/>
              </w:rPr>
              <w:t>(吨)</w:t>
            </w:r>
          </w:p>
        </w:tc>
        <w:tc>
          <w:tcPr>
            <w:tcW w:w="859" w:type="dxa"/>
            <w:vAlign w:val="top"/>
          </w:tcPr>
          <w:p w14:paraId="5402CFCF">
            <w:pPr>
              <w:pStyle w:val="6"/>
              <w:spacing w:before="65" w:line="236" w:lineRule="auto"/>
              <w:ind w:left="223" w:right="233"/>
            </w:pPr>
            <w:r>
              <w:rPr>
                <w:spacing w:val="-6"/>
              </w:rPr>
              <w:t>处置</w:t>
            </w:r>
            <w:r>
              <w:t xml:space="preserve"> </w:t>
            </w:r>
            <w:r>
              <w:rPr>
                <w:spacing w:val="-5"/>
              </w:rPr>
              <w:t>方式</w:t>
            </w:r>
          </w:p>
        </w:tc>
        <w:tc>
          <w:tcPr>
            <w:tcW w:w="869" w:type="dxa"/>
            <w:vAlign w:val="top"/>
          </w:tcPr>
          <w:p w14:paraId="7EF4B449">
            <w:pPr>
              <w:pStyle w:val="6"/>
              <w:spacing w:before="65" w:line="236" w:lineRule="auto"/>
              <w:ind w:left="224" w:right="243"/>
            </w:pPr>
            <w:r>
              <w:rPr>
                <w:spacing w:val="-6"/>
              </w:rPr>
              <w:t>处置</w:t>
            </w:r>
            <w:r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899" w:type="dxa"/>
            <w:vAlign w:val="top"/>
          </w:tcPr>
          <w:p w14:paraId="1C1DA29C">
            <w:pPr>
              <w:pStyle w:val="6"/>
              <w:spacing w:before="50" w:line="219" w:lineRule="auto"/>
              <w:ind w:left="146"/>
            </w:pPr>
            <w:r>
              <w:rPr>
                <w:spacing w:val="-2"/>
              </w:rPr>
              <w:t>贮存量</w:t>
            </w:r>
          </w:p>
          <w:p w14:paraId="764A39E0">
            <w:pPr>
              <w:pStyle w:val="6"/>
              <w:spacing w:before="75" w:line="197" w:lineRule="auto"/>
              <w:ind w:left="245"/>
            </w:pPr>
            <w:r>
              <w:rPr>
                <w:spacing w:val="14"/>
              </w:rPr>
              <w:t>(吨)</w:t>
            </w:r>
          </w:p>
        </w:tc>
        <w:tc>
          <w:tcPr>
            <w:tcW w:w="1118" w:type="dxa"/>
            <w:vAlign w:val="top"/>
          </w:tcPr>
          <w:p w14:paraId="5499CAD4">
            <w:pPr>
              <w:pStyle w:val="6"/>
              <w:spacing w:before="50" w:line="243" w:lineRule="auto"/>
              <w:ind w:left="356" w:right="258" w:hanging="100"/>
            </w:pPr>
            <w:r>
              <w:rPr>
                <w:spacing w:val="-3"/>
              </w:rPr>
              <w:t>产生量</w:t>
            </w:r>
            <w:r>
              <w:t xml:space="preserve"> </w:t>
            </w:r>
            <w:r>
              <w:rPr>
                <w:spacing w:val="14"/>
              </w:rPr>
              <w:t>(吨)</w:t>
            </w:r>
          </w:p>
        </w:tc>
        <w:tc>
          <w:tcPr>
            <w:tcW w:w="1054" w:type="dxa"/>
            <w:vAlign w:val="top"/>
          </w:tcPr>
          <w:p w14:paraId="3965472E">
            <w:pPr>
              <w:pStyle w:val="6"/>
              <w:spacing w:before="201" w:line="221" w:lineRule="auto"/>
              <w:ind w:left="119"/>
            </w:pPr>
            <w:r>
              <w:rPr>
                <w:spacing w:val="-3"/>
              </w:rPr>
              <w:t>处置方式</w:t>
            </w:r>
          </w:p>
        </w:tc>
      </w:tr>
      <w:tr w14:paraId="083D8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vAlign w:val="top"/>
          </w:tcPr>
          <w:p w14:paraId="12230439">
            <w:pPr>
              <w:pStyle w:val="6"/>
              <w:spacing w:before="263" w:line="184" w:lineRule="auto"/>
              <w:ind w:left="205"/>
            </w:pPr>
            <w:r>
              <w:t>1</w:t>
            </w:r>
          </w:p>
        </w:tc>
        <w:tc>
          <w:tcPr>
            <w:tcW w:w="889" w:type="dxa"/>
            <w:vAlign w:val="top"/>
          </w:tcPr>
          <w:p w14:paraId="7C5F7E08">
            <w:pPr>
              <w:pStyle w:val="6"/>
              <w:spacing w:before="213" w:line="220" w:lineRule="auto"/>
              <w:ind w:left="130"/>
            </w:pPr>
            <w:r>
              <w:rPr>
                <w:spacing w:val="-2"/>
              </w:rPr>
              <w:t>煤矸石</w:t>
            </w:r>
          </w:p>
        </w:tc>
        <w:tc>
          <w:tcPr>
            <w:tcW w:w="1019" w:type="dxa"/>
            <w:vAlign w:val="top"/>
          </w:tcPr>
          <w:p w14:paraId="55EA88B8">
            <w:pPr>
              <w:pStyle w:val="6"/>
              <w:spacing w:before="263" w:line="184" w:lineRule="auto"/>
              <w:ind w:left="10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54010.2</w:t>
            </w:r>
          </w:p>
        </w:tc>
        <w:tc>
          <w:tcPr>
            <w:tcW w:w="1029" w:type="dxa"/>
            <w:vAlign w:val="top"/>
          </w:tcPr>
          <w:p w14:paraId="12043C4E">
            <w:pPr>
              <w:pStyle w:val="6"/>
              <w:spacing w:before="263" w:line="184" w:lineRule="auto"/>
              <w:ind w:left="102"/>
            </w:pPr>
            <w:r>
              <w:rPr>
                <w:rFonts w:hint="eastAsia"/>
                <w:spacing w:val="-1"/>
                <w:lang w:val="en-US" w:eastAsia="zh-CN"/>
              </w:rPr>
              <w:t>54010.</w:t>
            </w:r>
            <w:r>
              <w:rPr>
                <w:spacing w:val="-1"/>
              </w:rPr>
              <w:t>2</w:t>
            </w:r>
          </w:p>
        </w:tc>
        <w:tc>
          <w:tcPr>
            <w:tcW w:w="859" w:type="dxa"/>
            <w:vAlign w:val="top"/>
          </w:tcPr>
          <w:p w14:paraId="3517F182">
            <w:pPr>
              <w:pStyle w:val="6"/>
              <w:spacing w:before="213" w:line="220" w:lineRule="auto"/>
              <w:ind w:left="223"/>
            </w:pPr>
            <w:r>
              <w:rPr>
                <w:spacing w:val="-3"/>
              </w:rPr>
              <w:t>填埋</w:t>
            </w:r>
          </w:p>
        </w:tc>
        <w:tc>
          <w:tcPr>
            <w:tcW w:w="869" w:type="dxa"/>
            <w:vAlign w:val="top"/>
          </w:tcPr>
          <w:p w14:paraId="54909A55">
            <w:pPr>
              <w:pStyle w:val="6"/>
              <w:spacing w:before="74" w:line="241" w:lineRule="auto"/>
              <w:ind w:left="125" w:right="108"/>
            </w:pPr>
            <w:r>
              <w:rPr>
                <w:spacing w:val="-4"/>
              </w:rPr>
              <w:t>南凹寺</w:t>
            </w:r>
            <w:r>
              <w:t xml:space="preserve"> </w:t>
            </w:r>
            <w:r>
              <w:rPr>
                <w:spacing w:val="8"/>
              </w:rPr>
              <w:t>矸石山</w:t>
            </w:r>
          </w:p>
        </w:tc>
        <w:tc>
          <w:tcPr>
            <w:tcW w:w="899" w:type="dxa"/>
            <w:vAlign w:val="top"/>
          </w:tcPr>
          <w:p w14:paraId="1D98D2CD">
            <w:pPr>
              <w:pStyle w:val="6"/>
              <w:spacing w:before="264" w:line="183" w:lineRule="auto"/>
              <w:ind w:left="396"/>
            </w:pPr>
            <w:r>
              <w:t>0</w:t>
            </w:r>
          </w:p>
        </w:tc>
        <w:tc>
          <w:tcPr>
            <w:tcW w:w="1118" w:type="dxa"/>
            <w:vAlign w:val="top"/>
          </w:tcPr>
          <w:p w14:paraId="0E816FC0">
            <w:pPr>
              <w:pStyle w:val="6"/>
              <w:spacing w:before="263" w:line="184" w:lineRule="auto"/>
              <w:ind w:left="2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0</w:t>
            </w:r>
          </w:p>
        </w:tc>
        <w:tc>
          <w:tcPr>
            <w:tcW w:w="1054" w:type="dxa"/>
            <w:vAlign w:val="top"/>
          </w:tcPr>
          <w:p w14:paraId="0F1E303E">
            <w:pPr>
              <w:pStyle w:val="6"/>
              <w:spacing w:before="213" w:line="220" w:lineRule="auto"/>
              <w:ind w:left="318"/>
            </w:pPr>
            <w:r>
              <w:rPr>
                <w:spacing w:val="-3"/>
              </w:rPr>
              <w:t>填埋</w:t>
            </w:r>
          </w:p>
        </w:tc>
      </w:tr>
      <w:tr w14:paraId="38C7A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34" w:type="dxa"/>
            <w:vAlign w:val="top"/>
          </w:tcPr>
          <w:p w14:paraId="5534349A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962F82A">
            <w:pPr>
              <w:pStyle w:val="6"/>
              <w:spacing w:before="77" w:line="221" w:lineRule="auto"/>
              <w:ind w:left="230"/>
            </w:pPr>
            <w:r>
              <w:rPr>
                <w:spacing w:val="-3"/>
              </w:rPr>
              <w:t>合计</w:t>
            </w:r>
          </w:p>
        </w:tc>
        <w:tc>
          <w:tcPr>
            <w:tcW w:w="1019" w:type="dxa"/>
            <w:vAlign w:val="top"/>
          </w:tcPr>
          <w:p w14:paraId="70D902D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464236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BDA6B1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B2F2E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D8792E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F9D6C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44A85C2">
            <w:pPr>
              <w:rPr>
                <w:rFonts w:ascii="Arial"/>
                <w:sz w:val="21"/>
              </w:rPr>
            </w:pPr>
          </w:p>
        </w:tc>
      </w:tr>
    </w:tbl>
    <w:p w14:paraId="342A052E">
      <w:pPr>
        <w:pStyle w:val="2"/>
        <w:spacing w:before="171" w:line="335" w:lineRule="auto"/>
        <w:ind w:left="215" w:right="1168" w:firstLine="609"/>
      </w:pPr>
      <w:r>
        <w:rPr>
          <w:spacing w:val="8"/>
        </w:rPr>
        <w:t>本信息公开发布，望社会各界对上述一般工业固体废物的</w:t>
      </w:r>
      <w:r>
        <w:rPr>
          <w:spacing w:val="18"/>
        </w:rPr>
        <w:t xml:space="preserve"> </w:t>
      </w:r>
      <w:r>
        <w:rPr>
          <w:spacing w:val="8"/>
        </w:rPr>
        <w:t>规范化管理和处置工作进行监督。</w:t>
      </w:r>
    </w:p>
    <w:p w14:paraId="469793F8">
      <w:pPr>
        <w:spacing w:line="249" w:lineRule="auto"/>
        <w:rPr>
          <w:rFonts w:ascii="Arial"/>
          <w:sz w:val="21"/>
        </w:rPr>
      </w:pPr>
      <w:bookmarkStart w:id="0" w:name="_GoBack"/>
    </w:p>
    <w:bookmarkEnd w:id="0"/>
    <w:p w14:paraId="31A256FE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99060</wp:posOffset>
            </wp:positionV>
            <wp:extent cx="1454150" cy="1435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4172" cy="143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BE4D8">
      <w:pPr>
        <w:spacing w:line="250" w:lineRule="auto"/>
        <w:rPr>
          <w:rFonts w:ascii="Arial"/>
          <w:sz w:val="21"/>
        </w:rPr>
      </w:pPr>
    </w:p>
    <w:p w14:paraId="169A281E">
      <w:pPr>
        <w:spacing w:line="250" w:lineRule="auto"/>
        <w:rPr>
          <w:rFonts w:ascii="Arial"/>
          <w:sz w:val="21"/>
        </w:rPr>
      </w:pPr>
    </w:p>
    <w:p w14:paraId="719F9005">
      <w:pPr>
        <w:pStyle w:val="2"/>
        <w:spacing w:before="97" w:line="220" w:lineRule="auto"/>
        <w:ind w:left="2434"/>
      </w:pPr>
      <w:r>
        <w:rPr>
          <w:spacing w:val="10"/>
        </w:rPr>
        <w:t>山西沁和能源集团南凹寺煤业有限公司</w:t>
      </w:r>
    </w:p>
    <w:p w14:paraId="149396DC">
      <w:pPr>
        <w:pStyle w:val="2"/>
        <w:spacing w:before="237" w:line="222" w:lineRule="auto"/>
        <w:ind w:left="4274"/>
      </w:pPr>
      <w:r>
        <w:rPr>
          <w:spacing w:val="46"/>
        </w:rPr>
        <w:t>202</w:t>
      </w:r>
      <w:r>
        <w:rPr>
          <w:rFonts w:hint="eastAsia"/>
          <w:spacing w:val="46"/>
          <w:lang w:val="en-US" w:eastAsia="zh-CN"/>
        </w:rPr>
        <w:t>5</w:t>
      </w:r>
      <w:r>
        <w:rPr>
          <w:spacing w:val="46"/>
        </w:rPr>
        <w:t>年3月</w:t>
      </w:r>
      <w:r>
        <w:rPr>
          <w:rFonts w:hint="eastAsia"/>
          <w:spacing w:val="46"/>
          <w:lang w:val="en-US" w:eastAsia="zh-CN"/>
        </w:rPr>
        <w:t>18</w:t>
      </w:r>
      <w:r>
        <w:rPr>
          <w:spacing w:val="46"/>
        </w:rPr>
        <w:t>日</w:t>
      </w:r>
    </w:p>
    <w:p w14:paraId="6857325D">
      <w:pPr>
        <w:spacing w:line="264" w:lineRule="auto"/>
        <w:rPr>
          <w:rFonts w:ascii="Arial"/>
          <w:sz w:val="21"/>
        </w:rPr>
      </w:pPr>
    </w:p>
    <w:p w14:paraId="0F11A721">
      <w:pPr>
        <w:spacing w:line="264" w:lineRule="auto"/>
        <w:rPr>
          <w:rFonts w:ascii="Arial"/>
          <w:sz w:val="21"/>
        </w:rPr>
      </w:pPr>
    </w:p>
    <w:p w14:paraId="7B24BB3E">
      <w:pPr>
        <w:spacing w:line="264" w:lineRule="auto"/>
        <w:rPr>
          <w:rFonts w:ascii="Arial"/>
          <w:sz w:val="21"/>
        </w:rPr>
      </w:pPr>
    </w:p>
    <w:p w14:paraId="54C0C3F0">
      <w:pPr>
        <w:spacing w:line="264" w:lineRule="auto"/>
        <w:rPr>
          <w:rFonts w:ascii="Arial"/>
          <w:sz w:val="21"/>
        </w:rPr>
      </w:pPr>
    </w:p>
    <w:p w14:paraId="1E7F369C">
      <w:pPr>
        <w:spacing w:line="264" w:lineRule="auto"/>
        <w:rPr>
          <w:rFonts w:ascii="Arial"/>
          <w:sz w:val="21"/>
        </w:rPr>
      </w:pPr>
    </w:p>
    <w:p w14:paraId="7C813460">
      <w:pPr>
        <w:spacing w:line="264" w:lineRule="auto"/>
        <w:rPr>
          <w:rFonts w:ascii="Arial"/>
          <w:sz w:val="21"/>
        </w:rPr>
      </w:pPr>
    </w:p>
    <w:p w14:paraId="1D881A5D">
      <w:pPr>
        <w:spacing w:before="85"/>
        <w:jc w:val="right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position w:val="-20"/>
          <w:sz w:val="26"/>
          <w:szCs w:val="26"/>
        </w:rPr>
        <w:drawing>
          <wp:inline distT="0" distB="0" distL="0" distR="0">
            <wp:extent cx="393065" cy="393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693" cy="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bCs/>
          <w:spacing w:val="24"/>
          <w:sz w:val="26"/>
          <w:szCs w:val="26"/>
        </w:rPr>
        <w:t>扫描全能王创建</w:t>
      </w:r>
    </w:p>
    <w:sectPr>
      <w:footerReference r:id="rId5" w:type="default"/>
      <w:pgSz w:w="11900" w:h="16840"/>
      <w:pgMar w:top="1431" w:right="402" w:bottom="1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F2E9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AE690F"/>
    <w:rsid w:val="4B8E2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357</Words>
  <Characters>424</Characters>
  <TotalTime>1</TotalTime>
  <ScaleCrop>false</ScaleCrop>
  <LinksUpToDate>false</LinksUpToDate>
  <CharactersWithSpaces>450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2025-03-18T09:35:00Z</dcterms:created>
  <dc:creator>Kingsoft-PDF</dc:creator>
  <cp:lastModifiedBy>杨海东</cp:lastModifiedBy>
  <dcterms:modified xsi:type="dcterms:W3CDTF">2025-03-18T01:38:28Z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2025-03-18T09:35:35Z</vt:filetime>
  </property>
  <property fmtid="{D5CDD505-2E9C-101B-9397-08002B2CF9AE}" pid="4" name="UsrData">
    <vt:lpwstr>67d8cde5bfc444001f5b4795wl</vt:lpwstr>
  </property>
  <property fmtid="{D5CDD505-2E9C-101B-9397-08002B2CF9AE}" pid="5" name="KSOProductBuildVer">
    <vt:lpwstr>2052-12.1.0.20305</vt:lpwstr>
  </property>
  <property fmtid="{D5CDD505-2E9C-101B-9397-08002B2CF9AE}" pid="6" name="ICV">
    <vt:lpwstr>EC2DF4DC862A4131B7DFDFEA80A7F23F_13</vt:lpwstr>
  </property>
  <property fmtid="{D5CDD505-2E9C-101B-9397-08002B2CF9AE}" pid="7" name="KSOTemplateDocerSaveRecord">
    <vt:lpwstr>eyJoZGlkIjoiODViY2JkMjU3NGYzZTEwMzZmMGFkZWViYmNkYWU3NDIiLCJ1c2VySWQiOiIxMDY1NTc5NDI3In0=</vt:lpwstr>
  </property>
</Properties>
</file>